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A9" w:rsidRPr="002704A9" w:rsidRDefault="002704A9" w:rsidP="002704A9">
      <w:pPr>
        <w:rPr>
          <w:rFonts w:ascii="华文宋体" w:eastAsia="华文宋体" w:hAnsi="华文宋体"/>
          <w:color w:val="000000" w:themeColor="text1"/>
          <w:sz w:val="44"/>
          <w:szCs w:val="44"/>
        </w:rPr>
      </w:pPr>
      <w:bookmarkStart w:id="0" w:name="_GoBack"/>
      <w:bookmarkEnd w:id="0"/>
      <w:r w:rsidRPr="002704A9">
        <w:rPr>
          <w:rStyle w:val="style11"/>
          <w:rFonts w:ascii="华文宋体" w:eastAsia="华文宋体" w:hAnsi="华文宋体" w:cs="Arial" w:hint="default"/>
          <w:color w:val="000000" w:themeColor="text1"/>
          <w:sz w:val="44"/>
          <w:szCs w:val="44"/>
        </w:rPr>
        <w:t>党支部的产生、支部委员的设置及</w:t>
      </w:r>
      <w:r w:rsidR="001B384B">
        <w:rPr>
          <w:rStyle w:val="style11"/>
          <w:rFonts w:ascii="华文宋体" w:eastAsia="华文宋体" w:hAnsi="华文宋体" w:cs="Arial" w:hint="default"/>
          <w:color w:val="000000" w:themeColor="text1"/>
          <w:sz w:val="44"/>
          <w:szCs w:val="44"/>
        </w:rPr>
        <w:t>主要</w:t>
      </w:r>
      <w:r w:rsidRPr="002704A9">
        <w:rPr>
          <w:rStyle w:val="style11"/>
          <w:rFonts w:ascii="华文宋体" w:eastAsia="华文宋体" w:hAnsi="华文宋体" w:cs="Arial" w:hint="default"/>
          <w:color w:val="000000" w:themeColor="text1"/>
          <w:sz w:val="44"/>
          <w:szCs w:val="44"/>
        </w:rPr>
        <w:t>职责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一、党支部建立的原则 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党章规定，在企业、农村、机关、学校、科研院所、街道、人民解放军连队和其他基层单位中，凡是有正式党员3人以上的，都应当成立党的基层组织。党的基层组织，根据工作需要和党员人数，经上级党组织批准，分别设立党的基层委员会、总支部委员会、支部委员会。一般情况是：党员3人以上又不足50人的基层单位，可以成立支部委员会；党员超过50人至100人的，如不需要成立党的总支部委员会或基层委员会，经上级党组织决定，也可以成立支部委员会；正式党员不足3人，或没有条件单独成立党支部的单位，可与邻近单位的党员组成联合党支部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二、支部委员会的产生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支部委员会由支部党员大会选举产生，每届任期两年或三年。任期届满应按期进行换届选举。如需延期或提前进行换届选举，应报上级党组织批准。延长期限一般不超过一年。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三、支部委员会的设置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党员人数7人以上50人以下的党支部，设立支部委员会；党员不足7人的党支部，不设支部委员会，由党员大会选举支部书记1人，必要时可选副书记1人。党支部委</w:t>
      </w: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员的设置，应根据党员人数和工作需要作出具体决定。一般情况下，支部委员会由3人至5人组成，最多不超过7人。可设书记、组织委员、宣传委员、纪检委员、青年委员等。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四、支部委员会的职责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1、书记的职责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在支部委员会的集体领导下，主持党支部的日常工作。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传达贯彻执行党的路线、方针、政策和上级党组织的决议、指示，主持讨论支部工作中的重大问题。　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召集支部委员会和支部党员大会，研究安排支部工作，检查支部工作计划、决议的执行情况，向支部委员会、党员大会和上级党组织报告工作</w:t>
      </w:r>
      <w:r w:rsidRPr="002704A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抓好对党员的教育和管理，不断提高党员的整体素质，保持共产党员的先进性。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了解掌握党员的思想、工作和学习情况，做好经常性的思想政治工作。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抓好支部委员会的学习，按时召开支委生活会，加强支部委员会的自身建设，发挥支委会的集体领导作用，协调本单位党、政、工、团的关系。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党支部副书记协助书记工作。书记不在时，由副书记主持支部的日常工作。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2、组织委员的职责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在支部委员会的集体领导下，主要负责支部的组织建设工作。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了解和掌握支部的组织状况，根据需要，提出党小组的划分和调整意见，检查和督促党小组过好组织生活。按照党章规定，负责党支部换届选举的准备工作。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推动“三会一课”制度落实；负责民主评议党员和民主生活会的准备工作。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组织开展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系列教育</w:t>
      </w: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活动，收集和整理党员的模范事迹，向支委会提出表扬、奖励党员的建议。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对入党积极分子和预备党员进行培养、教育和考察，提出发展党员的意见，具体办理接受预备党员和预备党员转正的手续。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接转党员组织关系，按时收缴党费，负责党内统计工作。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不设纪律检查委员的党支部，有关纪律检查方面的工作一般由组织委员负责。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3、宣传委员的职责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在支部委员会的集体领导下，主要负责支部宣传教育工作。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了解党员、群众的思想情况，提出宣传教育工作的意见，拟订学习计划和建议。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组织学习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中国化</w:t>
      </w:r>
      <w:r>
        <w:rPr>
          <w:rFonts w:ascii="仿宋" w:eastAsia="仿宋" w:hAnsi="仿宋"/>
          <w:color w:val="000000" w:themeColor="text1"/>
          <w:sz w:val="32"/>
          <w:szCs w:val="32"/>
        </w:rPr>
        <w:t>马克思主义理论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成果</w:t>
      </w: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，学习政治</w:t>
      </w:r>
      <w:r w:rsidR="001B384B">
        <w:rPr>
          <w:rFonts w:ascii="仿宋" w:eastAsia="仿宋" w:hAnsi="仿宋" w:hint="eastAsia"/>
          <w:color w:val="000000" w:themeColor="text1"/>
          <w:sz w:val="32"/>
          <w:szCs w:val="32"/>
        </w:rPr>
        <w:t>理论、时事政策和党章、党的基本知识、法律知识及现代科学文化知识。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根据上级党组织的指示，围绕中心工作，开展宣传鼓动工作。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负责社会主义精神文明</w:t>
      </w:r>
      <w:r w:rsidR="001B384B">
        <w:rPr>
          <w:rFonts w:ascii="仿宋" w:eastAsia="仿宋" w:hAnsi="仿宋" w:hint="eastAsia"/>
          <w:color w:val="000000" w:themeColor="text1"/>
          <w:sz w:val="32"/>
          <w:szCs w:val="32"/>
        </w:rPr>
        <w:t>建设等</w:t>
      </w: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活动的具体工作。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4、纪律检查委员的职责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在支部委员会的集体领导下，主要负责支部的纪律检查工作。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对党员进行党性、党风、党纪教育，提高全体党员遵纪守法的自觉性，防止和纠正不正之风。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对党员进行纪律监督，检查党员执行《</w:t>
      </w:r>
      <w:r w:rsidR="001B384B">
        <w:rPr>
          <w:rFonts w:ascii="仿宋" w:eastAsia="仿宋" w:hAnsi="仿宋" w:hint="eastAsia"/>
          <w:color w:val="000000" w:themeColor="text1"/>
          <w:sz w:val="32"/>
          <w:szCs w:val="32"/>
        </w:rPr>
        <w:t>准则</w:t>
      </w: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="001B384B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1B384B">
        <w:rPr>
          <w:rFonts w:ascii="仿宋" w:eastAsia="仿宋" w:hAnsi="仿宋"/>
          <w:color w:val="000000" w:themeColor="text1"/>
          <w:sz w:val="32"/>
          <w:szCs w:val="32"/>
        </w:rPr>
        <w:t>《</w:t>
      </w:r>
      <w:r w:rsidR="001B384B">
        <w:rPr>
          <w:rFonts w:ascii="仿宋" w:eastAsia="仿宋" w:hAnsi="仿宋" w:hint="eastAsia"/>
          <w:color w:val="000000" w:themeColor="text1"/>
          <w:sz w:val="32"/>
          <w:szCs w:val="32"/>
        </w:rPr>
        <w:t>条例</w:t>
      </w:r>
      <w:r w:rsidR="001B384B">
        <w:rPr>
          <w:rFonts w:ascii="仿宋" w:eastAsia="仿宋" w:hAnsi="仿宋"/>
          <w:color w:val="000000" w:themeColor="text1"/>
          <w:sz w:val="32"/>
          <w:szCs w:val="32"/>
        </w:rPr>
        <w:t>》</w:t>
      </w: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，遵守党的纪律的情况，对党员违纪问题及时组织调查，提出处理意见。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受理党员和群众的来信来访、党员的申诉和控告，及时向支部委员会和上级纪检部门汇报，保障党员的民主权利。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考察、了解受处分党员改正错误的情况，对他们进行有效的帮助和教育。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5、青年委员的职责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在支部委员会的集体领导下，指导共青团支部工作和青年工作。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指导本单位共青团组织围绕党的中心工作，结合青年特点，开展团的互动。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支持、帮助团组织搞好自身建设。</w:t>
      </w:r>
    </w:p>
    <w:p w:rsidR="002704A9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指导团组织以培养“四有”新人为目标，加强对团员、青年的教育工作。</w:t>
      </w:r>
    </w:p>
    <w:p w:rsidR="009D2F8D" w:rsidRPr="002704A9" w:rsidRDefault="002704A9" w:rsidP="002704A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704A9">
        <w:rPr>
          <w:rFonts w:ascii="仿宋" w:eastAsia="仿宋" w:hAnsi="仿宋" w:hint="eastAsia"/>
          <w:color w:val="000000" w:themeColor="text1"/>
          <w:sz w:val="32"/>
          <w:szCs w:val="32"/>
        </w:rPr>
        <w:t>指导团组织开展推荐优秀团员作党的发展对象的工作</w:t>
      </w:r>
      <w:r w:rsidR="001B384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sectPr w:rsidR="009D2F8D" w:rsidRPr="00270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76" w:rsidRDefault="00504A76" w:rsidP="002704A9">
      <w:r>
        <w:separator/>
      </w:r>
    </w:p>
  </w:endnote>
  <w:endnote w:type="continuationSeparator" w:id="0">
    <w:p w:rsidR="00504A76" w:rsidRDefault="00504A76" w:rsidP="002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76" w:rsidRDefault="00504A76" w:rsidP="002704A9">
      <w:r>
        <w:separator/>
      </w:r>
    </w:p>
  </w:footnote>
  <w:footnote w:type="continuationSeparator" w:id="0">
    <w:p w:rsidR="00504A76" w:rsidRDefault="00504A76" w:rsidP="0027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40"/>
    <w:rsid w:val="001B1640"/>
    <w:rsid w:val="001B384B"/>
    <w:rsid w:val="001B702E"/>
    <w:rsid w:val="002704A9"/>
    <w:rsid w:val="00304BE6"/>
    <w:rsid w:val="00504A76"/>
    <w:rsid w:val="00870ECF"/>
    <w:rsid w:val="009B481C"/>
    <w:rsid w:val="009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23C5E-E6C8-4C0B-94E6-CE1C9D6D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4A9"/>
    <w:rPr>
      <w:sz w:val="18"/>
      <w:szCs w:val="18"/>
    </w:rPr>
  </w:style>
  <w:style w:type="character" w:customStyle="1" w:styleId="style11">
    <w:name w:val="style11"/>
    <w:basedOn w:val="a0"/>
    <w:rsid w:val="002704A9"/>
    <w:rPr>
      <w:rFonts w:ascii="微软雅黑" w:eastAsia="微软雅黑" w:hAnsi="微软雅黑" w:hint="eastAsi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赖炳根</dc:creator>
  <cp:keywords/>
  <dc:description/>
  <cp:lastModifiedBy>赖炳根</cp:lastModifiedBy>
  <cp:revision>2</cp:revision>
  <dcterms:created xsi:type="dcterms:W3CDTF">2016-05-25T02:57:00Z</dcterms:created>
  <dcterms:modified xsi:type="dcterms:W3CDTF">2016-05-25T02:57:00Z</dcterms:modified>
</cp:coreProperties>
</file>